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b w:val="1"/>
          <w:sz w:val="24"/>
          <w:rtl w:val="0"/>
        </w:rPr>
        <w:t xml:space="preserve">Larry Calkins    CV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b w:val="1"/>
          <w:rtl w:val="0"/>
        </w:rPr>
        <w:t xml:space="preserve">Personal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b. Jan 1955, Corvallis, OR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lives in rural Issaquah, WA since 1987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b w:val="1"/>
          <w:rtl w:val="0"/>
        </w:rPr>
        <w:t xml:space="preserve">Websites:</w:t>
      </w: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hyperlink r:id="rId5">
        <w:r w:rsidRPr="00000000" w:rsidR="00000000" w:rsidDel="00000000">
          <w:rPr>
            <w:rFonts w:cs="Verdana" w:hAnsi="Verdana" w:eastAsia="Verdana" w:ascii="Verdana"/>
            <w:color w:val="1155cc"/>
            <w:sz w:val="20"/>
            <w:u w:val="single"/>
            <w:rtl w:val="0"/>
          </w:rPr>
          <w:t xml:space="preserve">calkinsart.net</w:t>
        </w:r>
      </w:hyperlink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,   </w:t>
      </w:r>
      <w:hyperlink r:id="rId6">
        <w:r w:rsidRPr="00000000" w:rsidR="00000000" w:rsidDel="00000000">
          <w:rPr>
            <w:rFonts w:cs="Verdana" w:hAnsi="Verdana" w:eastAsia="Verdana" w:ascii="Verdana"/>
            <w:color w:val="1155cc"/>
            <w:sz w:val="20"/>
            <w:u w:val="single"/>
            <w:rtl w:val="0"/>
          </w:rPr>
          <w:t xml:space="preserve">calkinsart.com</w:t>
        </w:r>
      </w:hyperlink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   and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hyperlink r:id="rId7">
        <w:r w:rsidRPr="00000000" w:rsidR="00000000" w:rsidDel="00000000">
          <w:rPr>
            <w:rFonts w:cs="Verdana" w:hAnsi="Verdana" w:eastAsia="Verdana" w:ascii="Verdana"/>
            <w:color w:val="1155cc"/>
            <w:sz w:val="20"/>
            <w:u w:val="single"/>
            <w:rtl w:val="0"/>
          </w:rPr>
          <w:t xml:space="preserve">noticewhatyounotice.com</w:t>
        </w:r>
      </w:hyperlink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Blogs:</w:t>
      </w:r>
      <w:hyperlink r:id="rId8">
        <w:r w:rsidRPr="00000000" w:rsidR="00000000" w:rsidDel="00000000">
          <w:rPr>
            <w:rFonts w:cs="Verdana" w:hAnsi="Verdana" w:eastAsia="Verdana" w:ascii="Verdana"/>
            <w:color w:val="1155cc"/>
            <w:sz w:val="20"/>
            <w:u w:val="single"/>
            <w:rtl w:val="0"/>
          </w:rPr>
          <w:t xml:space="preserve"> </w:t>
        </w:r>
      </w:hyperlink>
    </w:p>
    <w:p w:rsidP="00000000" w:rsidRPr="00000000" w:rsidR="00000000" w:rsidDel="00000000" w:rsidRDefault="00000000">
      <w:pPr>
        <w:spacing w:lineRule="auto" w:line="240"/>
        <w:contextualSpacing w:val="0"/>
        <w:rPr/>
      </w:pPr>
      <w:hyperlink r:id="rId9">
        <w:r w:rsidRPr="00000000" w:rsidR="00000000" w:rsidDel="00000000">
          <w:rPr>
            <w:rFonts w:cs="Verdana" w:hAnsi="Verdana" w:eastAsia="Verdana" w:ascii="Verdana"/>
            <w:color w:val="1155cc"/>
            <w:sz w:val="20"/>
            <w:u w:val="single"/>
            <w:rtl w:val="0"/>
          </w:rPr>
          <w:t xml:space="preserve">calkinsART Newsletter</w:t>
        </w:r>
      </w:hyperlink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hyperlink r:id="rId10">
        <w:r w:rsidRPr="00000000" w:rsidR="00000000" w:rsidDel="00000000">
          <w:rPr>
            <w:rFonts w:cs="Verdana" w:hAnsi="Verdana" w:eastAsia="Verdana" w:ascii="Verdana"/>
            <w:color w:val="1155cc"/>
            <w:sz w:val="20"/>
            <w:u w:val="single"/>
            <w:rtl w:val="0"/>
          </w:rPr>
          <w:t xml:space="preserve">calkinsart.blogspot.com/</w:t>
        </w:r>
      </w:hyperlink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b w:val="1"/>
          <w:rtl w:val="0"/>
        </w:rPr>
        <w:t xml:space="preserve">Exhibition history:</w:t>
      </w: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 (see also </w:t>
      </w:r>
      <w:hyperlink r:id="rId11">
        <w:r w:rsidRPr="00000000" w:rsidR="00000000" w:rsidDel="00000000">
          <w:rPr>
            <w:rFonts w:cs="Verdana" w:hAnsi="Verdana" w:eastAsia="Verdana" w:ascii="Verdana"/>
            <w:color w:val="1155cc"/>
            <w:sz w:val="20"/>
            <w:u w:val="single"/>
            <w:rtl w:val="0"/>
          </w:rPr>
          <w:t xml:space="preserve">show announcement cards</w:t>
        </w:r>
      </w:hyperlink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)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b w:val="1"/>
          <w:sz w:val="20"/>
          <w:rtl w:val="0"/>
        </w:rPr>
        <w:t xml:space="preserve">Solo and feature shows: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2013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Rice Polak Gallery, Provincetown, MA, feature show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Grover/Thurston Gallery, Seattle, WA, May  solo, 2 months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2011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Rice Polak Gallery, Provincetown, MA, feature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G. Gibson Gallery, Seattle, WA - "Rule of Thumb"  2 person show with Gala Bent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2009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HARDWARE: A Love Story, Sammamish City Hall, with Carla Dimitriou, Dec 2009 –      March, 2010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Rice/Polak Gallery, Provincetown, MA. feature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2007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G. Gibson Gallery, Seattle, WA, "nettles &amp; briars", with Keith Carter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Rice/Polak Gallery, Provincetown, MA, feature (bi-annual)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2006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American Primitive Gallery, New York, NY, solo show (books, paintings, sculpture)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G. Gibson Gallery, Seattle, WA, "rabbit starvation", solo 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2005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Rice/Polak Gallery, Provincetown, MA, feature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G Gibson Gallery, Seattle, WA, "Stitched" with 2 other artists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2004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Museum of Glass, Tacoma, WA - Large Room Installation at the Education Center: “Cave Painting in the Lascaux Tradition”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G. Gibson Gallery, Seattle, WA, “raincrow bill”, Solo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Anchor Gallery, Anacortes, WA, solo show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2003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G. Gibson Gallery, Seattle, WA, "night chimes on tiger mountain", with Keith Carter,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Rice/Polak,Gallery, feature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Verdana" w:hAnsi="Verdana" w:eastAsia="Verdana" w:ascii="Verdana"/>
          <w:b w:val="1"/>
          <w:sz w:val="20"/>
          <w:rtl w:val="0"/>
        </w:rPr>
        <w:t xml:space="preserve">Larry Calkins CV    (2)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2002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American Primitive, New York, NY, solo: Paintings, Sculpture, Books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2001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Rice/Polak Gallery, Provincetown, MA, feature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2000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American Primitive, New York, NY, solo: Soot Paintings, Dress Pieces, Photographs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G. Gibson Gallery, Seattle, WA, new work, with Keith Carter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1999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American Primitive Gallery, New York, NY -  solo: “Chinkapin Ghost Walk”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Rice/Polak Gallery, Provincetown, MA - feature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1998     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American Primitive Gallery, New York, NY  -  solo: “new work”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G.Gibson Gallery, Seattle,   -  solo: ‘new work’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Rice/Polak Gallery, Provincetown, MA  -  feature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1995 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MIA Gallery, Seattle  - solo: 'findings'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Deborah Christian Gallery, Millbrook, NY, with John Corcoran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FotoCircle Gallery, Seattle;  - solo: 'something happened tomorrow'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1994    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MIA Gallery, Seattle, WA;  with Jay Steensma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Verdana" w:hAnsi="Verdana" w:eastAsia="Verdana" w:ascii="Verdana"/>
          <w:b w:val="1"/>
          <w:sz w:val="20"/>
          <w:rtl w:val="0"/>
        </w:rPr>
        <w:t xml:space="preserve">Group shows 2005 - 2014</w:t>
      </w: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(1994 - 2004 at </w:t>
      </w: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 </w:t>
      </w:r>
      <w:hyperlink r:id="rId12">
        <w:r w:rsidRPr="00000000" w:rsidR="00000000" w:rsidDel="00000000">
          <w:rPr>
            <w:rFonts w:cs="Verdana" w:hAnsi="Verdana" w:eastAsia="Verdana" w:ascii="Verdana"/>
            <w:color w:val="1155cc"/>
            <w:sz w:val="20"/>
            <w:u w:val="single"/>
            <w:rtl w:val="0"/>
          </w:rPr>
          <w:t xml:space="preserve">http://calkinsart.com/sold/html/shows_timeline.html</w:t>
        </w:r>
      </w:hyperlink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)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2014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Grover/Thurston,  group show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New York Metro Show (with American Primitive Gallery)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Outsider Art Fair, New York, NY, with Tanner Hill Gallery, Chattanooga, TN (May)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2013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Aqua Miami with Rice Polak Gallery, Provincetown, MA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ArtMRKT Art Fair, San Francisco with Tanner Hill Gallery, Chattanooga, TN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Seattle Art Museum Rental and Sales Gallery, Seattle,WA - "Stitchery"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Rice Polak Gallery in Provincetown, MA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Kirkland Arts Center, Kirkland, WA, “Gone to the Dogs”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Outsider Art Fair, New York, NY, with Tanner Hill Gallery, Chattanooga, TN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2012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Aqua Miami with Rice Polak Gallery, Provincetown, MA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Shift Gallery, group show, Seattle, WA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Outsider Art Fair, New York, NY with Tanner/Hill, Chattanooga, TN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2011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Nichols/Berg Gallery, Philadelphia, PA - "Wax poetic", contemporary encaustic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Gibson 20th Anniversary Exhibit – Part II : Painting, Drawing + 3D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Pratt Fine Arts Center at Swanson Nursery - "Gallery in the Garden"- rock sculpture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Verdana" w:hAnsi="Verdana" w:eastAsia="Verdana" w:ascii="Verdana"/>
          <w:b w:val="1"/>
          <w:sz w:val="20"/>
          <w:rtl w:val="0"/>
        </w:rPr>
        <w:t xml:space="preserve">Larry Calkins CV    (3)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(more 2011)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Pratt Fine Arts Center/Seattle Design Center: “Chair Project” with Taylor Engle (architect)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New York Metro Show (with American Primitive Gallery)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Mighty Tieton, Tieton, WA, "Textile Tieton: Fresh Thread" through G. Gibson Gallery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Outsider Art Fair, New York, NY with Tanner/Hill, Chattanooga, TN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2010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G. Gibson Gallery, Seattle, WA,  group show “BLOW UP”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Gallery One, Ellensburg, WA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Outsider Art Fair, New York, NY with Tanner/Hill, Chattanooga, TN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Larry Calkins CV    (3)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2009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G Gibson Gallery, Seattle, WA: “Flight”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Outsider Art Fair, New York, NY with Tanner/Hill, Chattanooga, TN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2008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Kirkland Art Center, WA, “Looking out, Looking in”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Seattle Book Arts Guild, Fundraising: Poster Design with David Simpson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Outsider Art Fair, New York, NY with American Primitive Gallery, NY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2007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artEAST Gallery, Issaquah WA, Collective Works: Collective Memory,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Outsider Art Fair, New York, NY with American Primitive Gallery, NY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2006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Bridge Art Fair, Miami, FL with Rice/Polak Gallery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Kirkland Arts Center and King County Library, WA:  Banned Books: “Julie of the Wolves"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Seattle Book Arts Guild: Poster Design with David Simpson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University House, Issaquah,WA; "Seeing Stories”, incl. Joe Max Emminger, Julie Pashkis a.o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Outsider Art Fair, New York, NY with American Primitive Gallery, NY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2005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Whatcom Museum of Art, Bellingham, WA: Cliche Verre Photographs (Tornados/Disaster).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Swedish Hospital Opening, Issaquah, WA -  "Art of Healing" after purchase of 9 artworks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Pucini Lubel Gallery, Seattle, WA -  “Making Jewelry”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Seattle Art Museum Rental and Sales Gallery, Seattle, WA: Guest Works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Outsider Art Fair, New York, NY with American Primitive Gallery, NY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(1994 - 2004 at </w:t>
      </w:r>
      <w:hyperlink r:id="rId13">
        <w:r w:rsidRPr="00000000" w:rsidR="00000000" w:rsidDel="00000000">
          <w:rPr>
            <w:rFonts w:cs="Verdana" w:hAnsi="Verdana" w:eastAsia="Verdana" w:ascii="Verdana"/>
            <w:color w:val="1155cc"/>
            <w:sz w:val="20"/>
            <w:u w:val="single"/>
            <w:rtl w:val="0"/>
          </w:rPr>
          <w:t xml:space="preserve">http://calkinsart.com/sold/html/shows_timeline.html</w:t>
        </w:r>
      </w:hyperlink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)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b w:val="1"/>
          <w:sz w:val="20"/>
          <w:rtl w:val="0"/>
        </w:rPr>
        <w:t xml:space="preserve">Reviews</w:t>
      </w: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    (also at </w:t>
      </w:r>
      <w:hyperlink r:id="rId14">
        <w:r w:rsidRPr="00000000" w:rsidR="00000000" w:rsidDel="00000000">
          <w:rPr>
            <w:rFonts w:cs="Verdana" w:hAnsi="Verdana" w:eastAsia="Verdana" w:ascii="Verdana"/>
            <w:color w:val="1155cc"/>
            <w:sz w:val="20"/>
            <w:u w:val="single"/>
            <w:rtl w:val="0"/>
          </w:rPr>
          <w:t xml:space="preserve">http://calkinsart.com/sold/html/reviews.html</w:t>
        </w:r>
      </w:hyperlink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 with scans</w:t>
      </w:r>
      <w:hyperlink r:id="rId15">
        <w:r w:rsidRPr="00000000" w:rsidR="00000000" w:rsidDel="00000000">
          <w:rPr>
            <w:rFonts w:cs="Verdana" w:hAnsi="Verdana" w:eastAsia="Verdana" w:ascii="Verdana"/>
            <w:sz w:val="20"/>
            <w:rtl w:val="0"/>
          </w:rPr>
          <w:t xml:space="preserve">)</w:t>
        </w:r>
      </w:hyperlink>
      <w:hyperlink r:id="rId16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spacing w:lineRule="auto" w:line="240"/>
        <w:contextualSpacing w:val="0"/>
        <w:rPr/>
      </w:pPr>
      <w:hyperlink r:id="rId17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spacing w:lineRule="auto" w:line="240"/>
        <w:contextualSpacing w:val="0"/>
        <w:rPr/>
      </w:pPr>
      <w:hyperlink r:id="rId18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spacing w:lineRule="auto" w:line="240"/>
        <w:contextualSpacing w:val="0"/>
        <w:rPr/>
      </w:pPr>
      <w:hyperlink r:id="rId19">
        <w:r w:rsidRPr="00000000" w:rsidR="00000000" w:rsidDel="00000000">
          <w:rPr>
            <w:rFonts w:cs="Verdana" w:hAnsi="Verdana" w:eastAsia="Verdana" w:ascii="Verdana"/>
            <w:color w:val="1155cc"/>
            <w:sz w:val="20"/>
            <w:u w:val="single"/>
            <w:rtl w:val="0"/>
          </w:rPr>
          <w:t xml:space="preserve">The Fussy Eye: Dresses in Distress</w:t>
        </w:r>
      </w:hyperlink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Seattle Weekly, May 7, 2013, by Brian Miller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hyperlink r:id="rId20">
        <w:r w:rsidRPr="00000000" w:rsidR="00000000" w:rsidDel="00000000">
          <w:rPr>
            <w:rFonts w:cs="Verdana" w:hAnsi="Verdana" w:eastAsia="Verdana" w:ascii="Verdana"/>
            <w:color w:val="1155cc"/>
            <w:sz w:val="20"/>
            <w:u w:val="single"/>
            <w:rtl w:val="0"/>
          </w:rPr>
          <w:t xml:space="preserve">Sitting on the next great art show</w:t>
        </w:r>
      </w:hyperlink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Issaquah Press, March 15, 2011, by Laura Geggel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hyperlink r:id="rId21">
        <w:r w:rsidRPr="00000000" w:rsidR="00000000" w:rsidDel="00000000">
          <w:rPr>
            <w:rFonts w:cs="Verdana" w:hAnsi="Verdana" w:eastAsia="Verdana" w:ascii="Verdana"/>
            <w:color w:val="1155cc"/>
            <w:sz w:val="20"/>
            <w:u w:val="single"/>
            <w:rtl w:val="0"/>
          </w:rPr>
          <w:t xml:space="preserve">Larry Calkins' dark wit shines through his work</w:t>
        </w:r>
      </w:hyperlink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Seattle POST-INTELLIGENCER, November 4, 2004, By Judy Wagonfeld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b w:val="1"/>
          <w:sz w:val="20"/>
          <w:rtl w:val="0"/>
        </w:rPr>
        <w:t xml:space="preserve">Larry Calkins CV    (4)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(more reviews:)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hyperlink r:id="rId22">
        <w:r w:rsidRPr="00000000" w:rsidR="00000000" w:rsidDel="00000000">
          <w:rPr>
            <w:rFonts w:cs="Verdana" w:hAnsi="Verdana" w:eastAsia="Verdana" w:ascii="Verdana"/>
            <w:color w:val="1155cc"/>
            <w:sz w:val="20"/>
            <w:u w:val="single"/>
            <w:rtl w:val="0"/>
          </w:rPr>
          <w:t xml:space="preserve">Painter Larry Calkins fractures fairy tales into art</w:t>
        </w:r>
      </w:hyperlink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SEATTLE POST-INTELLIGENCER ART CRITIC, May 29, 2003 By Regina Hackett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hyperlink r:id="rId23">
        <w:r w:rsidRPr="00000000" w:rsidR="00000000" w:rsidDel="00000000">
          <w:rPr>
            <w:rFonts w:cs="Verdana" w:hAnsi="Verdana" w:eastAsia="Verdana" w:ascii="Verdana"/>
            <w:color w:val="1155cc"/>
            <w:sz w:val="20"/>
            <w:u w:val="single"/>
            <w:rtl w:val="0"/>
          </w:rPr>
          <w:t xml:space="preserve">ART/ARCHITECTURE; Giddyap, Dobby, It's Off to the Hunt</w:t>
        </w:r>
      </w:hyperlink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New York Times, August 12, 2001, By Fletcher Roberts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hyperlink r:id="rId24">
        <w:r w:rsidRPr="00000000" w:rsidR="00000000" w:rsidDel="00000000">
          <w:rPr>
            <w:rFonts w:cs="Verdana" w:hAnsi="Verdana" w:eastAsia="Verdana" w:ascii="Verdana"/>
            <w:color w:val="1155cc"/>
            <w:sz w:val="20"/>
            <w:u w:val="single"/>
            <w:rtl w:val="0"/>
          </w:rPr>
          <w:t xml:space="preserve">'New Work' That's Old-Fashioned -- Calkins' Pieces Are Imaginative, Inspired By Memories</w:t>
        </w:r>
      </w:hyperlink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Seattle Times, March 5, 1998, by Robin Updike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hyperlink r:id="rId25">
        <w:r w:rsidRPr="00000000" w:rsidR="00000000" w:rsidDel="00000000">
          <w:rPr>
            <w:rFonts w:cs="Verdana" w:hAnsi="Verdana" w:eastAsia="Verdana" w:ascii="Verdana"/>
            <w:color w:val="1155cc"/>
            <w:sz w:val="20"/>
            <w:u w:val="single"/>
            <w:rtl w:val="0"/>
          </w:rPr>
          <w:t xml:space="preserve">ECLECTIC SHOW IN STURDY SURROUNDINGS</w:t>
        </w:r>
      </w:hyperlink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BERKSHIRES WEEK, August 14 - 20, 1997, by Randall Howe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hyperlink r:id="rId26">
        <w:r w:rsidRPr="00000000" w:rsidR="00000000" w:rsidDel="00000000">
          <w:rPr>
            <w:rFonts w:cs="Verdana" w:hAnsi="Verdana" w:eastAsia="Verdana" w:ascii="Verdana"/>
            <w:color w:val="1155cc"/>
            <w:sz w:val="20"/>
            <w:u w:val="single"/>
            <w:rtl w:val="0"/>
          </w:rPr>
          <w:t xml:space="preserve">"NORTHWEST VISIONS"</w:t>
        </w:r>
      </w:hyperlink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New York Times, September 9, 1997, by Ken Johnson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b w:val="1"/>
          <w:sz w:val="20"/>
          <w:rtl w:val="0"/>
        </w:rPr>
        <w:t xml:space="preserve">Collections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Microsoft, Redmond, WA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Swedish Hospital, Seattle and Issaquah, WA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b w:val="1"/>
          <w:sz w:val="20"/>
          <w:rtl w:val="0"/>
        </w:rPr>
        <w:t xml:space="preserve">Teaching (selected)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Pratt Fine Arts Center, Seattle, WA;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NW Encaustic, Seattle, WA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Kirkland Arts Center, Kirkland, WA;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Museum of Glass, Tacoma, WA</w:t>
        <w:br w:type="textWrapping"/>
        <w:t xml:space="preserve">Oil &amp; Water, Bainbridge Island, WA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artEast. Issaquah, WA;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Sun Valley, ID, Arts Center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Holualoa, Hawaii - Donkey Mill Arts Center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Civita Castellana, Italy - Sketchbook Workshop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Verdana" w:hAnsi="Verdana" w:eastAsia="Verdana" w:ascii="Verdana"/>
          <w:b w:val="1"/>
          <w:sz w:val="20"/>
          <w:rtl w:val="0"/>
        </w:rPr>
        <w:t xml:space="preserve">contact:</w:t>
      </w: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 </w:t>
      </w:r>
      <w:hyperlink r:id="rId27">
        <w:r w:rsidRPr="00000000" w:rsidR="00000000" w:rsidDel="00000000">
          <w:rPr>
            <w:rFonts w:cs="Verdana" w:hAnsi="Verdana" w:eastAsia="Verdana" w:ascii="Verdana"/>
            <w:color w:val="1155cc"/>
            <w:sz w:val="20"/>
            <w:u w:val="single"/>
            <w:rtl w:val="0"/>
          </w:rPr>
          <w:t xml:space="preserve">calkinsart@comcast.net</w:t>
        </w:r>
      </w:hyperlink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, 415 391 2495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Verdana" w:hAnsi="Verdana" w:eastAsia="Verdana" w:ascii="Verdana"/>
          <w:b w:val="1"/>
          <w:sz w:val="20"/>
          <w:rtl w:val="0"/>
        </w:rPr>
        <w:t xml:space="preserve">Artist Statement </w:t>
      </w: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 </w:t>
      </w:r>
      <w:hyperlink r:id="rId28">
        <w:r w:rsidRPr="00000000" w:rsidR="00000000" w:rsidDel="00000000">
          <w:rPr>
            <w:rFonts w:cs="Verdana" w:hAnsi="Verdana" w:eastAsia="Verdana" w:ascii="Verdana"/>
            <w:color w:val="1155cc"/>
            <w:sz w:val="20"/>
            <w:u w:val="single"/>
            <w:rtl w:val="0"/>
          </w:rPr>
          <w:t xml:space="preserve">http://calkinsart.net/html/artistinfo.html</w:t>
        </w:r>
      </w:hyperlink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Verdana" w:hAnsi="Verdana" w:eastAsia="Verdana" w:ascii="Verdana"/>
          <w:b w:val="1"/>
          <w:sz w:val="20"/>
          <w:rtl w:val="0"/>
        </w:rPr>
        <w:t xml:space="preserve">About:</w:t>
      </w: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 (pictoral)   </w:t>
      </w:r>
      <w:hyperlink r:id="rId29">
        <w:r w:rsidRPr="00000000" w:rsidR="00000000" w:rsidDel="00000000">
          <w:rPr>
            <w:rFonts w:cs="Verdana" w:hAnsi="Verdana" w:eastAsia="Verdana" w:ascii="Verdana"/>
            <w:color w:val="1155cc"/>
            <w:sz w:val="20"/>
            <w:u w:val="single"/>
            <w:rtl w:val="0"/>
          </w:rPr>
          <w:t xml:space="preserve">http://calkinsart.com/about/</w:t>
        </w:r>
      </w:hyperlink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Verdana" w:hAnsi="Verdana" w:eastAsia="Verdana" w:ascii="Verdana"/>
          <w:b w:val="1"/>
          <w:sz w:val="20"/>
          <w:rtl w:val="0"/>
        </w:rPr>
        <w:t xml:space="preserve">Reviews, show announcements, sold work</w:t>
      </w: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   </w:t>
      </w:r>
      <w:hyperlink r:id="rId30">
        <w:r w:rsidRPr="00000000" w:rsidR="00000000" w:rsidDel="00000000">
          <w:rPr>
            <w:rFonts w:cs="Verdana" w:hAnsi="Verdana" w:eastAsia="Verdana" w:ascii="Verdana"/>
            <w:color w:val="1155cc"/>
            <w:sz w:val="20"/>
            <w:u w:val="single"/>
            <w:rtl w:val="0"/>
          </w:rPr>
          <w:t xml:space="preserve">http://calkinsart.com/sold/</w:t>
        </w:r>
      </w:hyperlink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b w:val="1"/>
          <w:sz w:val="20"/>
          <w:rtl w:val="0"/>
        </w:rPr>
        <w:t xml:space="preserve">Available artworks</w:t>
      </w: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: </w:t>
      </w:r>
      <w:hyperlink r:id="rId31">
        <w:r w:rsidRPr="00000000" w:rsidR="00000000" w:rsidDel="00000000">
          <w:rPr>
            <w:rFonts w:cs="Verdana" w:hAnsi="Verdana" w:eastAsia="Verdana" w:ascii="Verdana"/>
            <w:color w:val="1155cc"/>
            <w:sz w:val="20"/>
            <w:u w:val="single"/>
            <w:rtl w:val="0"/>
          </w:rPr>
          <w:t xml:space="preserve">http://calkinsart.net/thumbs/</w:t>
        </w:r>
      </w:hyperlink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Verdana" w:hAnsi="Verdana" w:eastAsia="Verdana" w:ascii="Verdana"/>
          <w:sz w:val="20"/>
          <w:rtl w:val="0"/>
        </w:rPr>
        <w:t xml:space="preserve">Issaquah, WA, March 2014</w:t>
      </w:r>
    </w:p>
    <w:sectPr>
      <w:pgSz w:w="12240" w:h="15840"/>
      <w:pgMar w:left="1440" w:right="1080" w:top="1440" w:bottom="108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http://www.seattleweekly.com/arts/946812-129/calkins-dresses-brian-distress-doll-miller" Type="http://schemas.openxmlformats.org/officeDocument/2006/relationships/hyperlink" TargetMode="External" Id="rId19"/><Relationship Target="http://calkinsart.com/sold/html/reviews.html" Type="http://schemas.openxmlformats.org/officeDocument/2006/relationships/hyperlink" TargetMode="External" Id="rId18"/><Relationship Target="http://calkinsart.com/sold/html/reviews.html" Type="http://schemas.openxmlformats.org/officeDocument/2006/relationships/hyperlink" TargetMode="External" Id="rId17"/><Relationship Target="http://calkinsart.com/sold/html/reviews.html" Type="http://schemas.openxmlformats.org/officeDocument/2006/relationships/hyperlink" TargetMode="External" Id="rId16"/><Relationship Target="http://calkinsart.com/sold/html/reviews.html" Type="http://schemas.openxmlformats.org/officeDocument/2006/relationships/hyperlink" TargetMode="External" Id="rId15"/><Relationship Target="http://calkinsart.com/sold/html/reviews.html" Type="http://schemas.openxmlformats.org/officeDocument/2006/relationships/hyperlink" TargetMode="External" Id="rId14"/><Relationship Target="http://calkinsart.com/sold/" Type="http://schemas.openxmlformats.org/officeDocument/2006/relationships/hyperlink" TargetMode="External" Id="rId30"/><Relationship Target="http://calkinsart.com/sold/html/shows_timeline.html" Type="http://schemas.openxmlformats.org/officeDocument/2006/relationships/hyperlink" TargetMode="External" Id="rId12"/><Relationship Target="http://calkinsart.net/thumbs/" Type="http://schemas.openxmlformats.org/officeDocument/2006/relationships/hyperlink" TargetMode="External" Id="rId31"/><Relationship Target="http://calkinsart.com/sold/html/shows_timeline.html" Type="http://schemas.openxmlformats.org/officeDocument/2006/relationships/hyperlink" TargetMode="External" Id="rId13"/><Relationship Target="http://calkinsart.blogspot.com/" Type="http://schemas.openxmlformats.org/officeDocument/2006/relationships/hyperlink" TargetMode="External" Id="rId10"/><Relationship Target="http://calkinsart.com/sold/html/shows_timeline.html" Type="http://schemas.openxmlformats.org/officeDocument/2006/relationships/hyperlink" TargetMode="External" Id="rId11"/><Relationship Target="http://calkinsart.com/about/" Type="http://schemas.openxmlformats.org/officeDocument/2006/relationships/hyperlink" TargetMode="External" Id="rId29"/><Relationship Target="http://www.nytimes.com/1997/09/26/arts/art-in-review-307840.html" Type="http://schemas.openxmlformats.org/officeDocument/2006/relationships/hyperlink" TargetMode="External" Id="rId26"/><Relationship Target="http://calkinsart.tripod.com/review2.htm" Type="http://schemas.openxmlformats.org/officeDocument/2006/relationships/hyperlink" TargetMode="External" Id="rId25"/><Relationship Target="http://calkinsart.net/html/artistinfo.html" Type="http://schemas.openxmlformats.org/officeDocument/2006/relationships/hyperlink" TargetMode="External" Id="rId28"/><Relationship Target="mailto:calkinsart@comcast.net" Type="http://schemas.openxmlformats.org/officeDocument/2006/relationships/hyperlink" TargetMode="External" Id="rId27"/><Relationship Target="fontTable.xml" Type="http://schemas.openxmlformats.org/officeDocument/2006/relationships/fontTable" Id="rId2"/><Relationship Target="http://www.seattlepi.com/ae/article/Larry-Calkins-dark-wit-shines-through-his-work-1158564.php" Type="http://schemas.openxmlformats.org/officeDocument/2006/relationships/hyperlink" TargetMode="External" Id="rId21"/><Relationship Target="settings.xml" Type="http://schemas.openxmlformats.org/officeDocument/2006/relationships/settings" Id="rId1"/><Relationship Target="http://www.seattlepi.com/ae/article/Painter-Larry-Calkins-fractures-fairy-tales-into-1115827.php" Type="http://schemas.openxmlformats.org/officeDocument/2006/relationships/hyperlink" TargetMode="External" Id="rId22"/><Relationship Target="styles.xml" Type="http://schemas.openxmlformats.org/officeDocument/2006/relationships/styles" Id="rId4"/><Relationship Target="http://www.nytimes.com/2001/08/12/arts/art-architecture-giddyap-dobby-it-s-off-to-the-hunt.html?pagewanted=2&amp;src=pm" Type="http://schemas.openxmlformats.org/officeDocument/2006/relationships/hyperlink" TargetMode="External" Id="rId23"/><Relationship Target="numbering.xml" Type="http://schemas.openxmlformats.org/officeDocument/2006/relationships/numbering" Id="rId3"/><Relationship Target="http://community.seattletimes.nwsource.com/archive/?date=19980305&amp;slug=2737797" Type="http://schemas.openxmlformats.org/officeDocument/2006/relationships/hyperlink" TargetMode="External" Id="rId24"/><Relationship Target="http://www.issaquahpress.com/2011/03/15/sitting-on-the-next-great-art-show/" Type="http://schemas.openxmlformats.org/officeDocument/2006/relationships/hyperlink" TargetMode="External" Id="rId20"/><Relationship Target="http://calkinsart.com/wp/" Type="http://schemas.openxmlformats.org/officeDocument/2006/relationships/hyperlink" TargetMode="External" Id="rId9"/><Relationship Target="http://calkinsart.com/" Type="http://schemas.openxmlformats.org/officeDocument/2006/relationships/hyperlink" TargetMode="External" Id="rId6"/><Relationship Target="http://calkinsart.net/" Type="http://schemas.openxmlformats.org/officeDocument/2006/relationships/hyperlink" TargetMode="External" Id="rId5"/><Relationship Target="http://calkinsart.com/wp/" Type="http://schemas.openxmlformats.org/officeDocument/2006/relationships/hyperlink" TargetMode="External" Id="rId8"/><Relationship Target="http://noticewhatyounotice.com/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Larry Calkins CV.docx</dc:title>
</cp:coreProperties>
</file>